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744435" w14:textId="77777777" w:rsidR="00623489" w:rsidRPr="00623489" w:rsidRDefault="00623489" w:rsidP="00623489">
      <w:pPr>
        <w:pStyle w:val="Titolo1"/>
        <w:pBdr>
          <w:top w:val="single" w:sz="4" w:space="1" w:color="auto"/>
          <w:left w:val="single" w:sz="4" w:space="4" w:color="auto"/>
          <w:bottom w:val="single" w:sz="4" w:space="1" w:color="auto"/>
          <w:right w:val="single" w:sz="4" w:space="4" w:color="auto"/>
        </w:pBdr>
        <w:shd w:val="clear" w:color="auto" w:fill="B53D54"/>
        <w:jc w:val="center"/>
        <w:rPr>
          <w:color w:val="FFFFFF" w:themeColor="background1"/>
          <w:sz w:val="22"/>
          <w:szCs w:val="22"/>
        </w:rPr>
      </w:pPr>
      <w:r w:rsidRPr="00623489">
        <w:rPr>
          <w:color w:val="FFFFFF" w:themeColor="background1"/>
          <w:sz w:val="22"/>
          <w:szCs w:val="22"/>
        </w:rPr>
        <w:t>INFORMATIVA SUL TRATTAMENTO DEI DATI PERSONALI</w:t>
      </w:r>
    </w:p>
    <w:p w14:paraId="0B697787" w14:textId="77777777" w:rsidR="00623489" w:rsidRPr="00623489" w:rsidRDefault="00623489" w:rsidP="00623489">
      <w:pPr>
        <w:pStyle w:val="Titolo2"/>
        <w:pBdr>
          <w:top w:val="single" w:sz="4" w:space="1" w:color="auto"/>
          <w:left w:val="single" w:sz="4" w:space="4" w:color="auto"/>
          <w:bottom w:val="single" w:sz="4" w:space="1" w:color="auto"/>
          <w:right w:val="single" w:sz="4" w:space="4" w:color="auto"/>
        </w:pBdr>
        <w:shd w:val="clear" w:color="auto" w:fill="B53D54"/>
        <w:jc w:val="center"/>
        <w:rPr>
          <w:color w:val="FFFFFF" w:themeColor="background1"/>
          <w:sz w:val="22"/>
          <w:szCs w:val="22"/>
        </w:rPr>
      </w:pPr>
      <w:r w:rsidRPr="00623489">
        <w:rPr>
          <w:color w:val="FFFFFF" w:themeColor="background1"/>
          <w:sz w:val="22"/>
          <w:szCs w:val="22"/>
        </w:rPr>
        <w:t>AI SENSI DEGLI ARTT. 13 E 14 DEL REGOLAMENTO (UE) 2016/679</w:t>
      </w:r>
    </w:p>
    <w:p w14:paraId="681B3A73" w14:textId="77777777" w:rsidR="00623489" w:rsidRPr="00623489" w:rsidRDefault="00623489" w:rsidP="00623489">
      <w:pPr>
        <w:pStyle w:val="NormaleWeb"/>
        <w:pBdr>
          <w:top w:val="single" w:sz="4" w:space="1" w:color="auto"/>
          <w:left w:val="single" w:sz="4" w:space="4" w:color="auto"/>
          <w:bottom w:val="single" w:sz="4" w:space="1" w:color="auto"/>
          <w:right w:val="single" w:sz="4" w:space="4" w:color="auto"/>
        </w:pBdr>
        <w:shd w:val="clear" w:color="auto" w:fill="B53D54"/>
        <w:spacing w:line="276" w:lineRule="auto"/>
        <w:jc w:val="center"/>
        <w:rPr>
          <w:rFonts w:ascii="Arial" w:hAnsi="Arial" w:cs="Arial"/>
          <w:color w:val="FFFFFF" w:themeColor="background1"/>
          <w:sz w:val="22"/>
          <w:szCs w:val="22"/>
        </w:rPr>
      </w:pPr>
      <w:r w:rsidRPr="00623489">
        <w:rPr>
          <w:rStyle w:val="Enfasigrassetto"/>
          <w:rFonts w:ascii="Arial" w:hAnsi="Arial" w:cs="Arial"/>
          <w:color w:val="FFFFFF" w:themeColor="background1"/>
          <w:sz w:val="22"/>
          <w:szCs w:val="22"/>
        </w:rPr>
        <w:t>ACQUISIZIONE DI PREVENTIVO FINALIZZATA ALL’EVENTUALE SUCCESSIVO AFFIDAMENTO DIRETTO AI SENSI DELL’ART. 50, COMMA 1, LETT. B), DEL D.LGS. 36/2023 E SS.MM.II.</w:t>
      </w:r>
    </w:p>
    <w:p w14:paraId="779E47C2" w14:textId="77777777" w:rsidR="00623489" w:rsidRPr="00623489" w:rsidRDefault="00623489" w:rsidP="00623489">
      <w:pPr>
        <w:pStyle w:val="NormaleWeb"/>
        <w:pBdr>
          <w:top w:val="single" w:sz="4" w:space="1" w:color="auto"/>
          <w:left w:val="single" w:sz="4" w:space="4" w:color="auto"/>
          <w:bottom w:val="single" w:sz="4" w:space="1" w:color="auto"/>
          <w:right w:val="single" w:sz="4" w:space="4" w:color="auto"/>
        </w:pBdr>
        <w:shd w:val="clear" w:color="auto" w:fill="B53D54"/>
        <w:spacing w:line="276" w:lineRule="auto"/>
        <w:jc w:val="center"/>
        <w:rPr>
          <w:rFonts w:ascii="Arial" w:hAnsi="Arial" w:cs="Arial"/>
          <w:color w:val="FFFFFF" w:themeColor="background1"/>
          <w:sz w:val="22"/>
          <w:szCs w:val="22"/>
        </w:rPr>
      </w:pPr>
      <w:r w:rsidRPr="00623489">
        <w:rPr>
          <w:rStyle w:val="Enfasigrassetto"/>
          <w:rFonts w:ascii="Arial" w:hAnsi="Arial" w:cs="Arial"/>
          <w:color w:val="FFFFFF" w:themeColor="background1"/>
          <w:sz w:val="22"/>
          <w:szCs w:val="22"/>
        </w:rPr>
        <w:t>SERVIZIO DI PROGRAMMAZIONE, MESSA IN ONDA, PROMOZIONE E DIFFUSIONE TELEVISIVA E DIGITALE DELLE N. 24 PUNTATE DEL PROGETTO “L’ISOLA DEL VINO” – I EDIZIONE</w:t>
      </w:r>
    </w:p>
    <w:p w14:paraId="0E33D298" w14:textId="77777777" w:rsidR="00623489" w:rsidRPr="00623489" w:rsidRDefault="00623489" w:rsidP="00623489">
      <w:pPr>
        <w:pStyle w:val="NormaleWeb"/>
        <w:pBdr>
          <w:top w:val="single" w:sz="4" w:space="1" w:color="auto"/>
          <w:left w:val="single" w:sz="4" w:space="4" w:color="auto"/>
          <w:bottom w:val="single" w:sz="4" w:space="1" w:color="auto"/>
          <w:right w:val="single" w:sz="4" w:space="4" w:color="auto"/>
        </w:pBdr>
        <w:shd w:val="clear" w:color="auto" w:fill="B53D54"/>
        <w:spacing w:line="276" w:lineRule="auto"/>
        <w:jc w:val="center"/>
        <w:rPr>
          <w:rFonts w:ascii="Arial" w:hAnsi="Arial" w:cs="Arial"/>
          <w:color w:val="FFFFFF" w:themeColor="background1"/>
          <w:sz w:val="22"/>
          <w:szCs w:val="22"/>
        </w:rPr>
      </w:pPr>
      <w:r w:rsidRPr="00623489">
        <w:rPr>
          <w:rStyle w:val="Enfasigrassetto"/>
          <w:rFonts w:ascii="Arial" w:hAnsi="Arial" w:cs="Arial"/>
          <w:color w:val="FFFFFF" w:themeColor="background1"/>
          <w:sz w:val="22"/>
          <w:szCs w:val="22"/>
        </w:rPr>
        <w:t>L.R. N. 18/2024 – CUP E78H24001170002</w:t>
      </w:r>
      <w:r w:rsidRPr="00623489">
        <w:rPr>
          <w:rFonts w:ascii="Arial" w:hAnsi="Arial" w:cs="Arial"/>
          <w:color w:val="FFFFFF" w:themeColor="background1"/>
          <w:sz w:val="22"/>
          <w:szCs w:val="22"/>
        </w:rPr>
        <w:br/>
      </w:r>
      <w:r w:rsidRPr="00623489">
        <w:rPr>
          <w:rStyle w:val="Enfasigrassetto"/>
          <w:rFonts w:ascii="Arial" w:hAnsi="Arial" w:cs="Arial"/>
          <w:color w:val="FFFFFF" w:themeColor="background1"/>
          <w:sz w:val="22"/>
          <w:szCs w:val="22"/>
        </w:rPr>
        <w:t>CPV 92220000-9 – SERVIZI TELEVISIVI</w:t>
      </w:r>
    </w:p>
    <w:p w14:paraId="7522C118"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Ai sensi degli artt. 13 e 14 del Regolamento (UE) 2016/679 (di seguito “Regolamento” o “GDPR”), il</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GAL Sulcis Iglesiente, Capoterra e Campidano di Cagliari</w:t>
      </w:r>
      <w:r w:rsidRPr="00623489">
        <w:rPr>
          <w:rFonts w:ascii="Arial" w:hAnsi="Arial" w:cs="Arial"/>
          <w:color w:val="000000"/>
          <w:sz w:val="22"/>
          <w:szCs w:val="22"/>
        </w:rPr>
        <w:t>, in qualità di Titolare del trattamento, fornisce le seguenti informazioni in merito al trattamento dei dati personali acquisiti nell’ambito dell’attività indicata in oggetto.</w:t>
      </w:r>
    </w:p>
    <w:p w14:paraId="5156B88B" w14:textId="77777777" w:rsidR="00623489" w:rsidRPr="00623489" w:rsidRDefault="00623489" w:rsidP="00623489">
      <w:pPr>
        <w:pStyle w:val="Titolo2"/>
        <w:jc w:val="both"/>
        <w:rPr>
          <w:color w:val="000000"/>
          <w:sz w:val="22"/>
          <w:szCs w:val="22"/>
        </w:rPr>
      </w:pPr>
      <w:r w:rsidRPr="00623489">
        <w:rPr>
          <w:color w:val="000000"/>
          <w:sz w:val="22"/>
          <w:szCs w:val="22"/>
        </w:rPr>
        <w:t>1. TITOLARE DEL TRATTAMENTO</w:t>
      </w:r>
    </w:p>
    <w:p w14:paraId="06F28BE2"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Titolare del trattamento è:</w:t>
      </w:r>
    </w:p>
    <w:p w14:paraId="1FF2204F" w14:textId="53DC2210" w:rsidR="00623489" w:rsidRPr="00623489" w:rsidRDefault="00623489" w:rsidP="00623489">
      <w:pPr>
        <w:pStyle w:val="NormaleWeb"/>
        <w:spacing w:line="276" w:lineRule="auto"/>
        <w:jc w:val="both"/>
        <w:rPr>
          <w:rFonts w:ascii="Arial" w:hAnsi="Arial" w:cs="Arial"/>
          <w:color w:val="000000"/>
          <w:sz w:val="22"/>
          <w:szCs w:val="22"/>
        </w:rPr>
      </w:pPr>
      <w:r w:rsidRPr="00623489">
        <w:rPr>
          <w:rStyle w:val="Enfasigrassetto"/>
          <w:rFonts w:ascii="Arial" w:hAnsi="Arial" w:cs="Arial"/>
          <w:color w:val="000000"/>
          <w:sz w:val="22"/>
          <w:szCs w:val="22"/>
        </w:rPr>
        <w:t>GAL Sulcis Iglesiente, Capoterra e Campidano di Cagliari</w:t>
      </w:r>
      <w:r w:rsidRPr="00623489">
        <w:rPr>
          <w:rFonts w:ascii="Arial" w:hAnsi="Arial" w:cs="Arial"/>
          <w:color w:val="000000"/>
          <w:sz w:val="22"/>
          <w:szCs w:val="22"/>
        </w:rPr>
        <w:t>Via Principe di Piemonte n. 190</w:t>
      </w:r>
      <w:r>
        <w:rPr>
          <w:rFonts w:ascii="Arial" w:hAnsi="Arial" w:cs="Arial"/>
          <w:color w:val="000000"/>
          <w:sz w:val="22"/>
          <w:szCs w:val="22"/>
        </w:rPr>
        <w:t xml:space="preserve"> </w:t>
      </w:r>
      <w:r w:rsidRPr="00623489">
        <w:rPr>
          <w:rFonts w:ascii="Arial" w:hAnsi="Arial" w:cs="Arial"/>
          <w:color w:val="000000"/>
          <w:sz w:val="22"/>
          <w:szCs w:val="22"/>
        </w:rPr>
        <w:t>09010 Giba (SU)</w:t>
      </w:r>
      <w:r>
        <w:rPr>
          <w:rFonts w:ascii="Arial" w:hAnsi="Arial" w:cs="Arial"/>
          <w:color w:val="000000"/>
          <w:sz w:val="22"/>
          <w:szCs w:val="22"/>
        </w:rPr>
        <w:t xml:space="preserve"> </w:t>
      </w:r>
      <w:r w:rsidRPr="00623489">
        <w:rPr>
          <w:rFonts w:ascii="Arial" w:hAnsi="Arial" w:cs="Arial"/>
          <w:color w:val="000000"/>
          <w:sz w:val="22"/>
          <w:szCs w:val="22"/>
        </w:rPr>
        <w:t>PEC:</w:t>
      </w:r>
      <w:r w:rsidRPr="00623489">
        <w:rPr>
          <w:rStyle w:val="apple-converted-space"/>
          <w:rFonts w:ascii="Arial" w:hAnsi="Arial" w:cs="Arial"/>
          <w:color w:val="000000"/>
          <w:sz w:val="22"/>
          <w:szCs w:val="22"/>
        </w:rPr>
        <w:t> </w:t>
      </w:r>
      <w:hyperlink r:id="rId7" w:history="1">
        <w:r w:rsidRPr="00623489">
          <w:rPr>
            <w:rStyle w:val="Collegamentoipertestuale"/>
            <w:rFonts w:ascii="Arial" w:hAnsi="Arial" w:cs="Arial"/>
            <w:b/>
            <w:bCs/>
            <w:sz w:val="22"/>
            <w:szCs w:val="22"/>
          </w:rPr>
          <w:t>galsulcisiglesiente@pec.it</w:t>
        </w:r>
      </w:hyperlink>
      <w:r>
        <w:rPr>
          <w:rFonts w:ascii="Arial" w:hAnsi="Arial" w:cs="Arial"/>
          <w:color w:val="000000"/>
          <w:sz w:val="22"/>
          <w:szCs w:val="22"/>
        </w:rPr>
        <w:t xml:space="preserve"> </w:t>
      </w:r>
      <w:r w:rsidRPr="00623489">
        <w:rPr>
          <w:rFonts w:ascii="Arial" w:hAnsi="Arial" w:cs="Arial"/>
          <w:color w:val="000000"/>
          <w:sz w:val="22"/>
          <w:szCs w:val="22"/>
        </w:rPr>
        <w:t>Telefono:</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0781/697025</w:t>
      </w:r>
    </w:p>
    <w:p w14:paraId="26CE3A49"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legale rappresentante del GAL è il Presidente pro tempore.</w:t>
      </w:r>
    </w:p>
    <w:p w14:paraId="509ED637" w14:textId="77777777" w:rsidR="00623489" w:rsidRPr="00623489" w:rsidRDefault="00623489" w:rsidP="00623489">
      <w:pPr>
        <w:pStyle w:val="Titolo2"/>
        <w:jc w:val="both"/>
        <w:rPr>
          <w:color w:val="000000"/>
          <w:sz w:val="22"/>
          <w:szCs w:val="22"/>
        </w:rPr>
      </w:pPr>
      <w:r w:rsidRPr="00623489">
        <w:rPr>
          <w:color w:val="000000"/>
          <w:sz w:val="22"/>
          <w:szCs w:val="22"/>
        </w:rPr>
        <w:t>2. FINALITÀ DEL TRATTAMENTO</w:t>
      </w:r>
    </w:p>
    <w:p w14:paraId="788CD1B2"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personali acquisiti saranno trattati esclusivamente per finalità connesse e strumentali:</w:t>
      </w:r>
    </w:p>
    <w:p w14:paraId="4D559213"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all’acquisizione e alla valutazione del preventivo;</w:t>
      </w:r>
    </w:p>
    <w:p w14:paraId="66D1B8D8"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allo svolgimento delle attività istruttorie e amministrative connesse;</w:t>
      </w:r>
    </w:p>
    <w:p w14:paraId="16AD1D6C"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alla verifica delle dichiarazioni rese e del possesso dei requisiti previsti dalla normativa vigente;</w:t>
      </w:r>
    </w:p>
    <w:p w14:paraId="0A4E81BE"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all’eventuale successivo affidamento e alla stipulazione del contratto;</w:t>
      </w:r>
    </w:p>
    <w:p w14:paraId="00D410C5"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alla gestione, esecuzione, monitoraggio, rendicontazione e controllo dell’eventuale rapporto contrattuale;</w:t>
      </w:r>
    </w:p>
    <w:p w14:paraId="629418A0"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all’adempimento degli obblighi di legge in materia amministrativa, contabile, fiscale, contributiva, di trasparenza, anticorruzione e tracciabilità dei flussi finanziari;</w:t>
      </w:r>
    </w:p>
    <w:p w14:paraId="6681A1C4"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t>alla gestione di eventuali contenziosi e all’esercizio o difesa di diritti del GAL nelle sedi competenti;</w:t>
      </w:r>
    </w:p>
    <w:p w14:paraId="1627DA3C" w14:textId="77777777" w:rsidR="00623489" w:rsidRPr="00623489" w:rsidRDefault="00623489" w:rsidP="00623489">
      <w:pPr>
        <w:pStyle w:val="NormaleWeb"/>
        <w:numPr>
          <w:ilvl w:val="0"/>
          <w:numId w:val="17"/>
        </w:numPr>
        <w:spacing w:line="276" w:lineRule="auto"/>
        <w:jc w:val="both"/>
        <w:rPr>
          <w:rFonts w:ascii="Arial" w:hAnsi="Arial" w:cs="Arial"/>
          <w:color w:val="000000"/>
          <w:sz w:val="22"/>
          <w:szCs w:val="22"/>
        </w:rPr>
      </w:pPr>
      <w:r w:rsidRPr="00623489">
        <w:rPr>
          <w:rFonts w:ascii="Arial" w:hAnsi="Arial" w:cs="Arial"/>
          <w:color w:val="000000"/>
          <w:sz w:val="22"/>
          <w:szCs w:val="22"/>
        </w:rPr>
        <w:lastRenderedPageBreak/>
        <w:t>all’adempimento degli obblighi derivanti dalla normativa europea, nazionale e regionale applicabile.</w:t>
      </w:r>
    </w:p>
    <w:p w14:paraId="11EBF735" w14:textId="77777777" w:rsidR="00623489" w:rsidRPr="00623489" w:rsidRDefault="00623489" w:rsidP="00623489">
      <w:pPr>
        <w:pStyle w:val="Titolo2"/>
        <w:jc w:val="both"/>
        <w:rPr>
          <w:color w:val="000000"/>
          <w:sz w:val="22"/>
          <w:szCs w:val="22"/>
        </w:rPr>
      </w:pPr>
      <w:r w:rsidRPr="00623489">
        <w:rPr>
          <w:color w:val="000000"/>
          <w:sz w:val="22"/>
          <w:szCs w:val="22"/>
        </w:rPr>
        <w:t>3. BASE GIURIDICA DEL TRATTAMENTO</w:t>
      </w:r>
    </w:p>
    <w:p w14:paraId="247763B4"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trattamento dei dati personali è effettuato, secondo quanto applicabile, ai sensi dell’art. 6, par. 1, lett.</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b)</w:t>
      </w:r>
      <w:r w:rsidRPr="00623489">
        <w:rPr>
          <w:rStyle w:val="apple-converted-space"/>
          <w:rFonts w:ascii="Arial" w:hAnsi="Arial" w:cs="Arial"/>
          <w:color w:val="000000"/>
          <w:sz w:val="22"/>
          <w:szCs w:val="22"/>
        </w:rPr>
        <w:t> </w:t>
      </w:r>
      <w:r w:rsidRPr="00623489">
        <w:rPr>
          <w:rFonts w:ascii="Arial" w:hAnsi="Arial" w:cs="Arial"/>
          <w:color w:val="000000"/>
          <w:sz w:val="22"/>
          <w:szCs w:val="22"/>
        </w:rPr>
        <w:t>e</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c)</w:t>
      </w:r>
      <w:r w:rsidRPr="00623489">
        <w:rPr>
          <w:rStyle w:val="apple-converted-space"/>
          <w:rFonts w:ascii="Arial" w:hAnsi="Arial" w:cs="Arial"/>
          <w:color w:val="000000"/>
          <w:sz w:val="22"/>
          <w:szCs w:val="22"/>
        </w:rPr>
        <w:t> </w:t>
      </w:r>
      <w:r w:rsidRPr="00623489">
        <w:rPr>
          <w:rFonts w:ascii="Arial" w:hAnsi="Arial" w:cs="Arial"/>
          <w:color w:val="000000"/>
          <w:sz w:val="22"/>
          <w:szCs w:val="22"/>
        </w:rPr>
        <w:t>del Regolamento (UE) 2016/679, in quanto necessario all’esecuzione di misure precontrattuali adottate su richiesta dell’interessato e all’adempimento di obblighi legali cui è soggetto il Titolare del trattamento.</w:t>
      </w:r>
    </w:p>
    <w:p w14:paraId="1338B3C1"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trattamento può inoltre essere effettuato, ove ne ricorrano i presupposti, per le ulteriori basi giuridiche previste dalla normativa vigente applicabile alle attività istituzionali del GAL.</w:t>
      </w:r>
    </w:p>
    <w:p w14:paraId="0154B1E8"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trattamento dei dati necessari alle finalità sopra indicate</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non richiede il consenso dell’interessato</w:t>
      </w:r>
      <w:r w:rsidRPr="00623489">
        <w:rPr>
          <w:rFonts w:ascii="Arial" w:hAnsi="Arial" w:cs="Arial"/>
          <w:color w:val="000000"/>
          <w:sz w:val="22"/>
          <w:szCs w:val="22"/>
        </w:rPr>
        <w:t>.</w:t>
      </w:r>
    </w:p>
    <w:p w14:paraId="2939CD00" w14:textId="77777777" w:rsidR="00623489" w:rsidRPr="00623489" w:rsidRDefault="00623489" w:rsidP="00623489">
      <w:pPr>
        <w:pStyle w:val="Titolo2"/>
        <w:jc w:val="both"/>
        <w:rPr>
          <w:color w:val="000000"/>
          <w:sz w:val="22"/>
          <w:szCs w:val="22"/>
        </w:rPr>
      </w:pPr>
      <w:r w:rsidRPr="00623489">
        <w:rPr>
          <w:color w:val="000000"/>
          <w:sz w:val="22"/>
          <w:szCs w:val="22"/>
        </w:rPr>
        <w:t>4. CATEGORIE DI DATI PERSONALI TRATTATI</w:t>
      </w:r>
    </w:p>
    <w:p w14:paraId="297A49ED"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Nell’ambito del procedimento potranno essere trattati, nei limiti di quanto necessario:</w:t>
      </w:r>
    </w:p>
    <w:p w14:paraId="5372CEAB"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anagrafici e identificativi;</w:t>
      </w:r>
    </w:p>
    <w:p w14:paraId="766F55D7"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di contatto, compresi indirizzo, telefono, e-mail e PEC;</w:t>
      </w:r>
    </w:p>
    <w:p w14:paraId="283D07ED"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relativi alla qualifica, alla carica e al ruolo ricoperto;</w:t>
      </w:r>
    </w:p>
    <w:p w14:paraId="4865DB73"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professionali, societari e aziendali;</w:t>
      </w:r>
    </w:p>
    <w:p w14:paraId="06A0A824"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fiscali, contributivi, economici, finanziari e bancari;</w:t>
      </w:r>
    </w:p>
    <w:p w14:paraId="5C5F2CFE"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relativi ai soggetti muniti di poteri di rappresentanza e agli eventuali titolari effettivi;</w:t>
      </w:r>
    </w:p>
    <w:p w14:paraId="4A4DE3CA"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dati contenuti nelle dichiarazioni e nella documentazione prodotta ai fini della verifica dei requisiti;</w:t>
      </w:r>
    </w:p>
    <w:p w14:paraId="29289C38"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eventuali dati relativi a condanne penali e reati di cui all’art. 10 del GDPR, esclusivamente nei casi e secondo le modalità previste dalla normativa vigente;</w:t>
      </w:r>
    </w:p>
    <w:p w14:paraId="15FDD009" w14:textId="77777777" w:rsidR="00623489" w:rsidRPr="00623489" w:rsidRDefault="00623489" w:rsidP="00623489">
      <w:pPr>
        <w:pStyle w:val="NormaleWeb"/>
        <w:numPr>
          <w:ilvl w:val="0"/>
          <w:numId w:val="18"/>
        </w:numPr>
        <w:spacing w:line="276" w:lineRule="auto"/>
        <w:jc w:val="both"/>
        <w:rPr>
          <w:rFonts w:ascii="Arial" w:hAnsi="Arial" w:cs="Arial"/>
          <w:color w:val="000000"/>
          <w:sz w:val="22"/>
          <w:szCs w:val="22"/>
        </w:rPr>
      </w:pPr>
      <w:r w:rsidRPr="00623489">
        <w:rPr>
          <w:rFonts w:ascii="Arial" w:hAnsi="Arial" w:cs="Arial"/>
          <w:color w:val="000000"/>
          <w:sz w:val="22"/>
          <w:szCs w:val="22"/>
        </w:rPr>
        <w:t>eventuali ulteriori dati personali strettamente necessari allo svolgimento delle attività amministrative, di verifica e controllo.</w:t>
      </w:r>
    </w:p>
    <w:p w14:paraId="4522ABE1"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Eventuali categorie particolari di dati personali di cui all’art. 9 del GDPR saranno trattate esclusivamente qualora ciò risulti necessario e consentito dalla normativa vigente.</w:t>
      </w:r>
    </w:p>
    <w:p w14:paraId="5E28C2EF" w14:textId="77777777" w:rsidR="00623489" w:rsidRPr="00623489" w:rsidRDefault="00623489" w:rsidP="00623489">
      <w:pPr>
        <w:pStyle w:val="Titolo2"/>
        <w:jc w:val="both"/>
        <w:rPr>
          <w:color w:val="000000"/>
          <w:sz w:val="22"/>
          <w:szCs w:val="22"/>
        </w:rPr>
      </w:pPr>
      <w:r w:rsidRPr="00623489">
        <w:rPr>
          <w:color w:val="000000"/>
          <w:sz w:val="22"/>
          <w:szCs w:val="22"/>
        </w:rPr>
        <w:t>5. NATURA DEL CONFERIMENTO DEI DATI</w:t>
      </w:r>
    </w:p>
    <w:p w14:paraId="5CCB2FC0"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conferimento dei dati richiesti è necessario per consentire al GAL di svolgere le attività istruttorie connesse all’acquisizione del preventivo e, ove ne ricorrano i presupposti, all’eventuale successivo affidamento.</w:t>
      </w:r>
    </w:p>
    <w:p w14:paraId="79F3CC49"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mancato conferimento dei dati necessari può comportare l’impossibilità di procedere alla valutazione del preventivo, alla verifica dei requisiti e/o all’eventuale affidamento e instaurazione del rapporto contrattuale.</w:t>
      </w:r>
    </w:p>
    <w:p w14:paraId="18F1102C" w14:textId="77777777" w:rsidR="00623489" w:rsidRPr="00623489" w:rsidRDefault="00623489" w:rsidP="00623489">
      <w:pPr>
        <w:pStyle w:val="Titolo2"/>
        <w:jc w:val="both"/>
        <w:rPr>
          <w:color w:val="000000"/>
          <w:sz w:val="22"/>
          <w:szCs w:val="22"/>
        </w:rPr>
      </w:pPr>
      <w:r w:rsidRPr="00623489">
        <w:rPr>
          <w:color w:val="000000"/>
          <w:sz w:val="22"/>
          <w:szCs w:val="22"/>
        </w:rPr>
        <w:lastRenderedPageBreak/>
        <w:t>6. MODALITÀ DEL TRATTAMENTO</w:t>
      </w:r>
    </w:p>
    <w:p w14:paraId="73062101"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 trattamento sarà effettuato nel rispetto dei principi di liceità, correttezza, trasparenza, minimizzazione, esattezza, limitazione della conservazione, integrità e riservatezza previsti dal GDPR.</w:t>
      </w:r>
    </w:p>
    <w:p w14:paraId="4D2D05F8"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saranno trattati mediante strumenti cartacei, informatici e telematici, con modalità adeguate a garantirne la sicurezza, la riservatezza e la protezione da trattamenti non autorizzati o illeciti e dalla perdita, distruzione o danno accidentale.</w:t>
      </w:r>
    </w:p>
    <w:p w14:paraId="534AD66E" w14:textId="77777777" w:rsidR="00623489" w:rsidRPr="00623489" w:rsidRDefault="00623489" w:rsidP="00623489">
      <w:pPr>
        <w:pStyle w:val="Titolo2"/>
        <w:jc w:val="both"/>
        <w:rPr>
          <w:color w:val="000000"/>
          <w:sz w:val="22"/>
          <w:szCs w:val="22"/>
        </w:rPr>
      </w:pPr>
      <w:r w:rsidRPr="00623489">
        <w:rPr>
          <w:color w:val="000000"/>
          <w:sz w:val="22"/>
          <w:szCs w:val="22"/>
        </w:rPr>
        <w:t>7. ORIGINE DEI DATI</w:t>
      </w:r>
    </w:p>
    <w:p w14:paraId="791123E8"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personali sono acquisiti:</w:t>
      </w:r>
    </w:p>
    <w:p w14:paraId="219B7557" w14:textId="77777777" w:rsidR="00623489" w:rsidRPr="00623489" w:rsidRDefault="00623489" w:rsidP="00623489">
      <w:pPr>
        <w:pStyle w:val="NormaleWeb"/>
        <w:numPr>
          <w:ilvl w:val="0"/>
          <w:numId w:val="19"/>
        </w:numPr>
        <w:spacing w:line="276" w:lineRule="auto"/>
        <w:jc w:val="both"/>
        <w:rPr>
          <w:rFonts w:ascii="Arial" w:hAnsi="Arial" w:cs="Arial"/>
          <w:color w:val="000000"/>
          <w:sz w:val="22"/>
          <w:szCs w:val="22"/>
        </w:rPr>
      </w:pPr>
      <w:r w:rsidRPr="00623489">
        <w:rPr>
          <w:rFonts w:ascii="Arial" w:hAnsi="Arial" w:cs="Arial"/>
          <w:color w:val="000000"/>
          <w:sz w:val="22"/>
          <w:szCs w:val="22"/>
        </w:rPr>
        <w:t>direttamente dall’interessato o dall’operatore economico;</w:t>
      </w:r>
    </w:p>
    <w:p w14:paraId="63F16066" w14:textId="77777777" w:rsidR="00623489" w:rsidRPr="00623489" w:rsidRDefault="00623489" w:rsidP="00623489">
      <w:pPr>
        <w:pStyle w:val="NormaleWeb"/>
        <w:numPr>
          <w:ilvl w:val="0"/>
          <w:numId w:val="19"/>
        </w:numPr>
        <w:spacing w:line="276" w:lineRule="auto"/>
        <w:jc w:val="both"/>
        <w:rPr>
          <w:rFonts w:ascii="Arial" w:hAnsi="Arial" w:cs="Arial"/>
          <w:color w:val="000000"/>
          <w:sz w:val="22"/>
          <w:szCs w:val="22"/>
        </w:rPr>
      </w:pPr>
      <w:r w:rsidRPr="00623489">
        <w:rPr>
          <w:rFonts w:ascii="Arial" w:hAnsi="Arial" w:cs="Arial"/>
          <w:color w:val="000000"/>
          <w:sz w:val="22"/>
          <w:szCs w:val="22"/>
        </w:rPr>
        <w:t>attraverso la documentazione e le dichiarazioni presentate;</w:t>
      </w:r>
    </w:p>
    <w:p w14:paraId="3E0C0212" w14:textId="77777777" w:rsidR="00623489" w:rsidRPr="00623489" w:rsidRDefault="00623489" w:rsidP="00623489">
      <w:pPr>
        <w:pStyle w:val="NormaleWeb"/>
        <w:numPr>
          <w:ilvl w:val="0"/>
          <w:numId w:val="19"/>
        </w:numPr>
        <w:spacing w:line="276" w:lineRule="auto"/>
        <w:jc w:val="both"/>
        <w:rPr>
          <w:rFonts w:ascii="Arial" w:hAnsi="Arial" w:cs="Arial"/>
          <w:color w:val="000000"/>
          <w:sz w:val="22"/>
          <w:szCs w:val="22"/>
        </w:rPr>
      </w:pPr>
      <w:r w:rsidRPr="00623489">
        <w:rPr>
          <w:rFonts w:ascii="Arial" w:hAnsi="Arial" w:cs="Arial"/>
          <w:color w:val="000000"/>
          <w:sz w:val="22"/>
          <w:szCs w:val="22"/>
        </w:rPr>
        <w:t>attraverso la piattaforma telematica utilizzata per la gestione dell’acquisizione del preventivo e dell’eventuale successivo affidamento;</w:t>
      </w:r>
    </w:p>
    <w:p w14:paraId="6DB83E49" w14:textId="77777777" w:rsidR="00623489" w:rsidRPr="00623489" w:rsidRDefault="00623489" w:rsidP="00623489">
      <w:pPr>
        <w:pStyle w:val="NormaleWeb"/>
        <w:numPr>
          <w:ilvl w:val="0"/>
          <w:numId w:val="19"/>
        </w:numPr>
        <w:spacing w:line="276" w:lineRule="auto"/>
        <w:jc w:val="both"/>
        <w:rPr>
          <w:rFonts w:ascii="Arial" w:hAnsi="Arial" w:cs="Arial"/>
          <w:color w:val="000000"/>
          <w:sz w:val="22"/>
          <w:szCs w:val="22"/>
        </w:rPr>
      </w:pPr>
      <w:r w:rsidRPr="00623489">
        <w:rPr>
          <w:rFonts w:ascii="Arial" w:hAnsi="Arial" w:cs="Arial"/>
          <w:color w:val="000000"/>
          <w:sz w:val="22"/>
          <w:szCs w:val="22"/>
        </w:rPr>
        <w:t>presso banche dati, registri e soggetti pubblici competenti, nei casi previsti dalla normativa vigente, ai fini della verifica delle dichiarazioni e dei requisiti.</w:t>
      </w:r>
    </w:p>
    <w:p w14:paraId="503A56E0" w14:textId="77777777" w:rsidR="00623489" w:rsidRPr="00623489" w:rsidRDefault="00623489" w:rsidP="00623489">
      <w:pPr>
        <w:pStyle w:val="Titolo2"/>
        <w:jc w:val="both"/>
        <w:rPr>
          <w:color w:val="000000"/>
          <w:sz w:val="22"/>
          <w:szCs w:val="22"/>
        </w:rPr>
      </w:pPr>
      <w:r w:rsidRPr="00623489">
        <w:rPr>
          <w:color w:val="000000"/>
          <w:sz w:val="22"/>
          <w:szCs w:val="22"/>
        </w:rPr>
        <w:t>8. DESTINATARI DEI DATI</w:t>
      </w:r>
    </w:p>
    <w:p w14:paraId="6923BFD7"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potranno essere trattati dal personale e dai collaboratori del GAL autorizzati al trattamento nell’ambito delle rispettive funzioni.</w:t>
      </w:r>
    </w:p>
    <w:p w14:paraId="1B838D99"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potranno inoltre essere comunicati, nei limiti strettamente necessari e nei casi previsti dalla normativa vigente:</w:t>
      </w:r>
    </w:p>
    <w:p w14:paraId="20DBEF0A"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alle amministrazioni e agli enti pubblici competenti;</w:t>
      </w:r>
    </w:p>
    <w:p w14:paraId="306E1EE9"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agli enti finanziatori e agli organismi incaricati di attività di verifica, controllo, audit e rendicontazione;</w:t>
      </w:r>
    </w:p>
    <w:p w14:paraId="0BA4A70A"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agli enti previdenziali, fiscali e contributivi;</w:t>
      </w:r>
    </w:p>
    <w:p w14:paraId="46A8EEAB"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alle autorità giudiziarie e agli organi di controllo e vigilanza;</w:t>
      </w:r>
    </w:p>
    <w:p w14:paraId="59D8ED43"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ai soggetti che forniscono al GAL servizi tecnici, informatici, amministrativi, legali, contabili o di altra natura, eventualmente designati Responsabili del trattamento ai sensi dell’art. 28 del GDPR;</w:t>
      </w:r>
    </w:p>
    <w:p w14:paraId="721306B1" w14:textId="77777777" w:rsidR="00623489" w:rsidRPr="00623489" w:rsidRDefault="00623489" w:rsidP="00623489">
      <w:pPr>
        <w:pStyle w:val="NormaleWeb"/>
        <w:numPr>
          <w:ilvl w:val="0"/>
          <w:numId w:val="20"/>
        </w:numPr>
        <w:spacing w:line="276" w:lineRule="auto"/>
        <w:jc w:val="both"/>
        <w:rPr>
          <w:rFonts w:ascii="Arial" w:hAnsi="Arial" w:cs="Arial"/>
          <w:color w:val="000000"/>
          <w:sz w:val="22"/>
          <w:szCs w:val="22"/>
        </w:rPr>
      </w:pPr>
      <w:r w:rsidRPr="00623489">
        <w:rPr>
          <w:rFonts w:ascii="Arial" w:hAnsi="Arial" w:cs="Arial"/>
          <w:color w:val="000000"/>
          <w:sz w:val="22"/>
          <w:szCs w:val="22"/>
        </w:rPr>
        <w:t>ad altri soggetti ai quali la comunicazione sia prevista da disposizioni europee, nazionali o regionali.</w:t>
      </w:r>
    </w:p>
    <w:p w14:paraId="5EF4AEF5" w14:textId="77777777" w:rsidR="00623489" w:rsidRPr="00623489" w:rsidRDefault="00623489" w:rsidP="00623489">
      <w:pPr>
        <w:pStyle w:val="Titolo2"/>
        <w:jc w:val="both"/>
        <w:rPr>
          <w:color w:val="000000"/>
          <w:sz w:val="22"/>
          <w:szCs w:val="22"/>
        </w:rPr>
      </w:pPr>
      <w:r w:rsidRPr="00623489">
        <w:rPr>
          <w:color w:val="000000"/>
          <w:sz w:val="22"/>
          <w:szCs w:val="22"/>
        </w:rPr>
        <w:t>9. PUBBLICAZIONE E DIFFUSIONE</w:t>
      </w:r>
    </w:p>
    <w:p w14:paraId="6BE8D42E"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personali potranno essere oggetto di pubblicazione esclusivamente nei casi e nei limiti previsti dalla normativa vigente in materia di pubblicità e trasparenza.</w:t>
      </w:r>
    </w:p>
    <w:p w14:paraId="5E20C71E"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Non saranno diffusi dati personali ulteriori rispetto a quelli la cui pubblicazione sia prevista o consentita dalla normativa applicabile.</w:t>
      </w:r>
    </w:p>
    <w:p w14:paraId="2A83C502" w14:textId="77777777" w:rsidR="00623489" w:rsidRPr="00623489" w:rsidRDefault="00623489" w:rsidP="00623489">
      <w:pPr>
        <w:pStyle w:val="Titolo2"/>
        <w:jc w:val="both"/>
        <w:rPr>
          <w:color w:val="000000"/>
          <w:sz w:val="22"/>
          <w:szCs w:val="22"/>
        </w:rPr>
      </w:pPr>
      <w:r w:rsidRPr="00623489">
        <w:rPr>
          <w:color w:val="000000"/>
          <w:sz w:val="22"/>
          <w:szCs w:val="22"/>
        </w:rPr>
        <w:lastRenderedPageBreak/>
        <w:t>10. PERIODO DI CONSERVAZIONE</w:t>
      </w:r>
    </w:p>
    <w:p w14:paraId="1C29A1EA"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personali saranno conservati per il periodo necessario al perseguimento delle finalità per le quali sono stati raccolti e, successivamente, per il periodo previsto dalla normativa applicabile in materia di conservazione della documentazione amministrativa, contabile, fiscale e contrattuale, nonché dalle disposizioni relative al finanziamento del progetto e alle attività di controllo e audit.</w:t>
      </w:r>
    </w:p>
    <w:p w14:paraId="04354CBA"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Resta ferma l’eventuale ulteriore conservazione necessaria per la tutela dei diritti del GAL o per l’adempimento di obblighi di legge.</w:t>
      </w:r>
    </w:p>
    <w:p w14:paraId="0BCD3053" w14:textId="77777777" w:rsidR="00623489" w:rsidRPr="00623489" w:rsidRDefault="00623489" w:rsidP="00623489">
      <w:pPr>
        <w:pStyle w:val="Titolo2"/>
        <w:jc w:val="both"/>
        <w:rPr>
          <w:color w:val="000000"/>
          <w:sz w:val="22"/>
          <w:szCs w:val="22"/>
        </w:rPr>
      </w:pPr>
      <w:r w:rsidRPr="00623489">
        <w:rPr>
          <w:color w:val="000000"/>
          <w:sz w:val="22"/>
          <w:szCs w:val="22"/>
        </w:rPr>
        <w:t>11. PROCESSI DECISIONALI AUTOMATIZZATI E PROFILAZIONE</w:t>
      </w:r>
    </w:p>
    <w:p w14:paraId="59C38ED5"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 dati personali acquisiti nell’ambito della presente attività</w:t>
      </w:r>
      <w:r w:rsidRPr="00623489">
        <w:rPr>
          <w:rStyle w:val="apple-converted-space"/>
          <w:rFonts w:ascii="Arial" w:hAnsi="Arial" w:cs="Arial"/>
          <w:color w:val="000000"/>
          <w:sz w:val="22"/>
          <w:szCs w:val="22"/>
        </w:rPr>
        <w:t> </w:t>
      </w:r>
      <w:r w:rsidRPr="00623489">
        <w:rPr>
          <w:rStyle w:val="Enfasigrassetto"/>
          <w:rFonts w:ascii="Arial" w:hAnsi="Arial" w:cs="Arial"/>
          <w:color w:val="000000"/>
          <w:sz w:val="22"/>
          <w:szCs w:val="22"/>
        </w:rPr>
        <w:t>non sono utilizzati per processi decisionali automatizzati, compresa la profilazione, ai sensi dell’art. 22 del Regolamento (UE) 2016/679</w:t>
      </w:r>
      <w:r w:rsidRPr="00623489">
        <w:rPr>
          <w:rFonts w:ascii="Arial" w:hAnsi="Arial" w:cs="Arial"/>
          <w:color w:val="000000"/>
          <w:sz w:val="22"/>
          <w:szCs w:val="22"/>
        </w:rPr>
        <w:t>.</w:t>
      </w:r>
    </w:p>
    <w:p w14:paraId="3E4B6170" w14:textId="77777777" w:rsidR="00623489" w:rsidRPr="00623489" w:rsidRDefault="00623489" w:rsidP="00623489">
      <w:pPr>
        <w:pStyle w:val="Titolo2"/>
        <w:jc w:val="both"/>
        <w:rPr>
          <w:color w:val="000000"/>
          <w:sz w:val="22"/>
          <w:szCs w:val="22"/>
        </w:rPr>
      </w:pPr>
      <w:r w:rsidRPr="00623489">
        <w:rPr>
          <w:color w:val="000000"/>
          <w:sz w:val="22"/>
          <w:szCs w:val="22"/>
        </w:rPr>
        <w:t>12. DIRITTI DELL’INTERESSATO</w:t>
      </w:r>
    </w:p>
    <w:p w14:paraId="6CE5DA47"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Nei casi e nei limiti previsti dalla normativa vigente, l’interessato può esercitare i diritti riconosciuti dagli artt. 15 e seguenti del Regolamento (UE) 2016/679 e, in particolare:</w:t>
      </w:r>
    </w:p>
    <w:p w14:paraId="48F3D8C4"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ottenere la conferma dell’esistenza o meno di dati personali che lo riguardano e accedere agli stessi;</w:t>
      </w:r>
    </w:p>
    <w:p w14:paraId="4DCFC486"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chiedere la rettifica dei dati inesatti o l’integrazione di quelli incompleti;</w:t>
      </w:r>
    </w:p>
    <w:p w14:paraId="36B3230B"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chiedere, nei casi previsti, la cancellazione dei dati personali;</w:t>
      </w:r>
    </w:p>
    <w:p w14:paraId="11543916"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chiedere, nei casi previsti, la limitazione del trattamento;</w:t>
      </w:r>
    </w:p>
    <w:p w14:paraId="671EBD88"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opporsi al trattamento nei casi previsti dal GDPR;</w:t>
      </w:r>
    </w:p>
    <w:p w14:paraId="215A019F"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esercitare, ove applicabile, il diritto alla portabilità dei dati;</w:t>
      </w:r>
    </w:p>
    <w:p w14:paraId="14FCE3DE" w14:textId="77777777" w:rsidR="00623489" w:rsidRPr="00623489" w:rsidRDefault="00623489" w:rsidP="00623489">
      <w:pPr>
        <w:pStyle w:val="NormaleWeb"/>
        <w:numPr>
          <w:ilvl w:val="0"/>
          <w:numId w:val="21"/>
        </w:numPr>
        <w:spacing w:line="276" w:lineRule="auto"/>
        <w:jc w:val="both"/>
        <w:rPr>
          <w:rFonts w:ascii="Arial" w:hAnsi="Arial" w:cs="Arial"/>
          <w:color w:val="000000"/>
          <w:sz w:val="22"/>
          <w:szCs w:val="22"/>
        </w:rPr>
      </w:pPr>
      <w:r w:rsidRPr="00623489">
        <w:rPr>
          <w:rFonts w:ascii="Arial" w:hAnsi="Arial" w:cs="Arial"/>
          <w:color w:val="000000"/>
          <w:sz w:val="22"/>
          <w:szCs w:val="22"/>
        </w:rPr>
        <w:t>proporre reclamo all’Autorità Garante per la protezione dei dati personali.</w:t>
      </w:r>
    </w:p>
    <w:p w14:paraId="44BE6A7B"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L’esercizio dei diritti è soggetto alle condizioni, limitazioni ed eccezioni previste dal GDPR e dalla normativa nazionale applicabile.</w:t>
      </w:r>
    </w:p>
    <w:p w14:paraId="5807B850" w14:textId="77777777" w:rsidR="00623489" w:rsidRPr="00623489" w:rsidRDefault="00623489" w:rsidP="00623489">
      <w:pPr>
        <w:pStyle w:val="Titolo2"/>
        <w:jc w:val="both"/>
        <w:rPr>
          <w:color w:val="000000"/>
          <w:sz w:val="22"/>
          <w:szCs w:val="22"/>
        </w:rPr>
      </w:pPr>
      <w:r w:rsidRPr="00623489">
        <w:rPr>
          <w:color w:val="000000"/>
          <w:sz w:val="22"/>
          <w:szCs w:val="22"/>
        </w:rPr>
        <w:t>13. ESERCIZIO DEI DIRITTI</w:t>
      </w:r>
    </w:p>
    <w:p w14:paraId="3B36C7C7"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Per l’esercizio dei propri diritti l’interessato può rivolgersi al Titolare del trattamento:</w:t>
      </w:r>
    </w:p>
    <w:p w14:paraId="3F9AFAA7"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Style w:val="Enfasigrassetto"/>
          <w:rFonts w:ascii="Arial" w:hAnsi="Arial" w:cs="Arial"/>
          <w:color w:val="000000"/>
          <w:sz w:val="22"/>
          <w:szCs w:val="22"/>
        </w:rPr>
        <w:t>GAL Sulcis Iglesiente, Capoterra e Campidano di Cagliari</w:t>
      </w:r>
      <w:r w:rsidRPr="00623489">
        <w:rPr>
          <w:rFonts w:ascii="Arial" w:hAnsi="Arial" w:cs="Arial"/>
          <w:color w:val="000000"/>
          <w:sz w:val="22"/>
          <w:szCs w:val="22"/>
        </w:rPr>
        <w:br/>
        <w:t>Via Principe di Piemonte n. 190 – 09010 Giba (SU)</w:t>
      </w:r>
      <w:r w:rsidRPr="00623489">
        <w:rPr>
          <w:rFonts w:ascii="Arial" w:hAnsi="Arial" w:cs="Arial"/>
          <w:color w:val="000000"/>
          <w:sz w:val="22"/>
          <w:szCs w:val="22"/>
        </w:rPr>
        <w:br/>
        <w:t>PEC:</w:t>
      </w:r>
      <w:r w:rsidRPr="00623489">
        <w:rPr>
          <w:rStyle w:val="apple-converted-space"/>
          <w:rFonts w:ascii="Arial" w:hAnsi="Arial" w:cs="Arial"/>
          <w:color w:val="000000"/>
          <w:sz w:val="22"/>
          <w:szCs w:val="22"/>
        </w:rPr>
        <w:t> </w:t>
      </w:r>
      <w:hyperlink r:id="rId8" w:history="1">
        <w:r w:rsidRPr="00623489">
          <w:rPr>
            <w:rStyle w:val="Collegamentoipertestuale"/>
            <w:rFonts w:ascii="Arial" w:hAnsi="Arial" w:cs="Arial"/>
            <w:b/>
            <w:bCs/>
            <w:sz w:val="22"/>
            <w:szCs w:val="22"/>
          </w:rPr>
          <w:t>galsulcisiglesiente@pec.it</w:t>
        </w:r>
      </w:hyperlink>
    </w:p>
    <w:p w14:paraId="378EBEF2" w14:textId="77777777" w:rsidR="00623489" w:rsidRPr="00623489" w:rsidRDefault="00860A87" w:rsidP="00623489">
      <w:pPr>
        <w:jc w:val="both"/>
      </w:pPr>
      <w:r>
        <w:rPr>
          <w:noProof/>
        </w:rPr>
        <w:pict w14:anchorId="14E3E011">
          <v:rect id="_x0000_i1026" alt="" style="width:481.9pt;height:.05pt;mso-width-percent:0;mso-height-percent:0;mso-width-percent:0;mso-height-percent:0" o:hralign="center" o:hrstd="t" o:hrnoshade="t" o:hr="t" fillcolor="black" stroked="f"/>
        </w:pict>
      </w:r>
    </w:p>
    <w:p w14:paraId="7A40216D" w14:textId="77777777" w:rsidR="00623489" w:rsidRPr="00623489" w:rsidRDefault="00623489" w:rsidP="00623489">
      <w:pPr>
        <w:pStyle w:val="Titolo3"/>
        <w:jc w:val="both"/>
        <w:rPr>
          <w:color w:val="000000"/>
          <w:sz w:val="22"/>
          <w:szCs w:val="22"/>
        </w:rPr>
      </w:pPr>
      <w:r w:rsidRPr="00623489">
        <w:rPr>
          <w:color w:val="000000"/>
          <w:sz w:val="22"/>
          <w:szCs w:val="22"/>
        </w:rPr>
        <w:t>PRESA VISIONE DELL’INFORMATIVA</w:t>
      </w:r>
    </w:p>
    <w:p w14:paraId="094F58CC"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Fonts w:ascii="Arial" w:hAnsi="Arial" w:cs="Arial"/>
          <w:color w:val="000000"/>
          <w:sz w:val="22"/>
          <w:szCs w:val="22"/>
        </w:rPr>
        <w:t>Il/La sottoscritto/a dichiara di aver preso visione dell’informativa sul trattamento dei dati personali resa ai sensi degli artt. 13 e 14 del Regolamento (UE) 2016/679.</w:t>
      </w:r>
    </w:p>
    <w:p w14:paraId="440E49E0"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Style w:val="Enfasigrassetto"/>
          <w:rFonts w:ascii="Arial" w:hAnsi="Arial" w:cs="Arial"/>
          <w:color w:val="000000"/>
          <w:sz w:val="22"/>
          <w:szCs w:val="22"/>
        </w:rPr>
        <w:lastRenderedPageBreak/>
        <w:t>Luogo e data</w:t>
      </w:r>
      <w:r w:rsidRPr="00623489">
        <w:rPr>
          <w:rStyle w:val="apple-converted-space"/>
          <w:rFonts w:ascii="Arial" w:hAnsi="Arial" w:cs="Arial"/>
          <w:color w:val="000000"/>
          <w:sz w:val="22"/>
          <w:szCs w:val="22"/>
        </w:rPr>
        <w:t> </w:t>
      </w:r>
      <w:r w:rsidRPr="00623489">
        <w:rPr>
          <w:rFonts w:ascii="Arial" w:hAnsi="Arial" w:cs="Arial"/>
          <w:color w:val="000000"/>
          <w:sz w:val="22"/>
          <w:szCs w:val="22"/>
        </w:rPr>
        <w:t>___________________________________________</w:t>
      </w:r>
    </w:p>
    <w:p w14:paraId="7334DFF4"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Style w:val="Enfasigrassetto"/>
          <w:rFonts w:ascii="Arial" w:hAnsi="Arial" w:cs="Arial"/>
          <w:color w:val="000000"/>
          <w:sz w:val="22"/>
          <w:szCs w:val="22"/>
        </w:rPr>
        <w:t>Il dichiarante</w:t>
      </w:r>
    </w:p>
    <w:p w14:paraId="4E807BB7" w14:textId="77777777" w:rsidR="00623489" w:rsidRPr="00623489" w:rsidRDefault="00860A87" w:rsidP="00623489">
      <w:pPr>
        <w:jc w:val="both"/>
      </w:pPr>
      <w:r>
        <w:rPr>
          <w:noProof/>
        </w:rPr>
      </w:r>
      <w:r>
        <w:pict w14:anchorId="5A7AFF40">
          <v:rect id="Horizontal Line 71" o:spid="_x0000_s2050" style="width:485.0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oyWcBwIAAAcEAAAOAAAAZHJzL2Uyb0RvYy54bWysU11v0zAUfUfiP1h+p2miboWo6TR1DCEN&#13;&#10;mFj5AY7jJBaOr7l2m5Zfz7XTdQXeEHmwfD98cs7x9ermMBi2V+g12IrnszlnykpotO0q/m17/+Yt&#13;&#10;Zz4I2wgDVlX8qDy/Wb9+tRpdqQrowTQKGYFYX46u4n0IrswyL3s1CD8DpywVW8BBBAqxyxoUI6EP&#13;&#10;Jivm8+tsBGwcglTeU/ZuKvJ1wm9bJcOXtvUqMFNx4hbSimmt45qtV6LsULheyxMN8Q8sBqEt/fQM&#13;&#10;dSeCYDvUf0ENWiJ4aMNMwpBB22qpkgZSk8//UPPUC6eSFjLHu7NN/v/Bys/7J/eIkbp3DyC/e2bh&#13;&#10;K5BPOafdphe2U7fekZGn1PtGh0fQNhCLyx5EGHslmt/TScL26OjqU/NWHUJEiCF5n43Ol2cOMfDE&#13;&#10;htXjJ2joiNgFSLYeWhwiRzKMHdLtHc+3R4hMUnKRX+eLZXHFmaRiXizT7WaifD7s0IcPCgYWNxVH&#13;&#10;0pTAxf7Bh0hGlM8tyQ8wurnXxqQAu3pjkO1FHKT0Jf5k22WbsbHZQjw2IcZMUhmFxbH0ZQ3NkURi&#13;&#10;dJlmkl4PbXrAn5yNNIkV9z92AhVn5qMlN9/li0Uc3RQsrpYFBXhZqS8rwkqCqnjgbNpuwjTuO4e6&#13;&#10;65PxE8dbMrfVSfgLqxNZmrbkx+llxHG+jFPXy/td/wIAAP//AwBQSwMEFAAGAAgAAAAhAJuwrhzd&#13;&#10;AAAABwEAAA8AAABkcnMvZG93bnJldi54bWxMj81OwzAQhO9IvIO1SNyo3YifNo1TURBHJFo40JsT&#13;&#10;L0nUeB1stw08PVsucBlpNZrZb4rl6HpxwBA7TxqmEwUCqfa2o0bD2+vT1QxETIas6T2hhi+MsCzP&#13;&#10;zwqTW3+kNR42qRFcQjE3GtqUhlzKWLfoTJz4AYm9Dx+cSXyGRtpgjlzuepkpdSud6Yg/tGbAhxbr&#13;&#10;3WbvNKzms9XnyzU9f6+rLW7fq91NFpTWlxfj44LlfgEi4Zj+EnDawPxQMljl92Sj6DXwmvSr7M3v&#13;&#10;1BREpSEDWRbyP3/5AwAA//8DAFBLAQItABQABgAIAAAAIQC2gziS/gAAAOEBAAATAAAAAAAAAAAA&#13;&#10;AAAAAAAAAABbQ29udGVudF9UeXBlc10ueG1sUEsBAi0AFAAGAAgAAAAhADj9If/WAAAAlAEAAAsA&#13;&#10;AAAAAAAAAAAAAAAALwEAAF9yZWxzLy5yZWxzUEsBAi0AFAAGAAgAAAAhADujJZwHAgAABwQAAA4A&#13;&#10;AAAAAAAAAAAAAAAALgIAAGRycy9lMm9Eb2MueG1sUEsBAi0AFAAGAAgAAAAhAJuwrhzdAAAABwEA&#13;&#10;AA8AAAAAAAAAAAAAAAAAYQQAAGRycy9kb3ducmV2LnhtbFBLBQYAAAAABAAEAPMAAABrBQAAAAA=&#13;&#10;" fillcolor="black" stroked="f">
            <o:lock v:ext="edit" rotation="t" aspectratio="t" verticies="t" text="t" shapetype="t"/>
            <w10:anchorlock/>
          </v:rect>
        </w:pict>
      </w:r>
    </w:p>
    <w:p w14:paraId="321700DC" w14:textId="77777777" w:rsidR="00623489" w:rsidRPr="00623489" w:rsidRDefault="00623489" w:rsidP="00623489">
      <w:pPr>
        <w:pStyle w:val="NormaleWeb"/>
        <w:spacing w:line="276" w:lineRule="auto"/>
        <w:jc w:val="both"/>
        <w:rPr>
          <w:rFonts w:ascii="Arial" w:hAnsi="Arial" w:cs="Arial"/>
          <w:color w:val="000000"/>
          <w:sz w:val="22"/>
          <w:szCs w:val="22"/>
        </w:rPr>
      </w:pPr>
      <w:r w:rsidRPr="00623489">
        <w:rPr>
          <w:rStyle w:val="Enfasicorsivo"/>
          <w:rFonts w:ascii="Arial" w:hAnsi="Arial" w:cs="Arial"/>
          <w:color w:val="000000"/>
          <w:sz w:val="22"/>
          <w:szCs w:val="22"/>
        </w:rPr>
        <w:t>Documento sottoscritto digitalmente ai sensi del D.Lgs. 82/2005 e ss.mm.ii.</w:t>
      </w:r>
    </w:p>
    <w:p w14:paraId="76C5F6D5" w14:textId="68878420" w:rsidR="00F22DB6" w:rsidRPr="00623489" w:rsidRDefault="00F22DB6" w:rsidP="00623489">
      <w:pPr>
        <w:jc w:val="both"/>
      </w:pPr>
    </w:p>
    <w:sectPr w:rsidR="00F22DB6" w:rsidRPr="00623489">
      <w:headerReference w:type="default" r:id="rId9"/>
      <w:pgSz w:w="11900" w:h="16840"/>
      <w:pgMar w:top="1545" w:right="1067" w:bottom="1470" w:left="1132"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3FFD20" w14:textId="77777777" w:rsidR="00860A87" w:rsidRDefault="00860A87" w:rsidP="00DE7044">
      <w:pPr>
        <w:spacing w:line="240" w:lineRule="auto"/>
      </w:pPr>
      <w:r>
        <w:separator/>
      </w:r>
    </w:p>
  </w:endnote>
  <w:endnote w:type="continuationSeparator" w:id="0">
    <w:p w14:paraId="26062625" w14:textId="77777777" w:rsidR="00860A87" w:rsidRDefault="00860A87" w:rsidP="00DE70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CAB69D" w14:textId="77777777" w:rsidR="00860A87" w:rsidRDefault="00860A87" w:rsidP="00DE7044">
      <w:pPr>
        <w:spacing w:line="240" w:lineRule="auto"/>
      </w:pPr>
      <w:r>
        <w:separator/>
      </w:r>
    </w:p>
  </w:footnote>
  <w:footnote w:type="continuationSeparator" w:id="0">
    <w:p w14:paraId="097AF621" w14:textId="77777777" w:rsidR="00860A87" w:rsidRDefault="00860A87" w:rsidP="00DE70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3FC0FB" w14:textId="4C4F5104" w:rsidR="007F2F56" w:rsidRDefault="007F2F56">
    <w:pPr>
      <w:pStyle w:val="Intestazione"/>
    </w:pPr>
    <w:r>
      <w:rPr>
        <w:noProof/>
      </w:rPr>
      <w:drawing>
        <wp:anchor distT="0" distB="0" distL="114300" distR="114300" simplePos="0" relativeHeight="251658240" behindDoc="1" locked="0" layoutInCell="1" allowOverlap="1" wp14:anchorId="19E3EF48" wp14:editId="3BB347B7">
          <wp:simplePos x="0" y="0"/>
          <wp:positionH relativeFrom="column">
            <wp:posOffset>2061609</wp:posOffset>
          </wp:positionH>
          <wp:positionV relativeFrom="paragraph">
            <wp:posOffset>289711</wp:posOffset>
          </wp:positionV>
          <wp:extent cx="2026920" cy="537845"/>
          <wp:effectExtent l="0" t="0" r="5080" b="0"/>
          <wp:wrapNone/>
          <wp:docPr id="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26920" cy="5378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233B05"/>
    <w:multiLevelType w:val="multilevel"/>
    <w:tmpl w:val="C10C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356D5D"/>
    <w:multiLevelType w:val="hybridMultilevel"/>
    <w:tmpl w:val="BA20E962"/>
    <w:lvl w:ilvl="0" w:tplc="955449A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1F57A0"/>
    <w:multiLevelType w:val="hybridMultilevel"/>
    <w:tmpl w:val="C2E20C64"/>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6E9295E"/>
    <w:multiLevelType w:val="hybridMultilevel"/>
    <w:tmpl w:val="5F803B2E"/>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16C682F"/>
    <w:multiLevelType w:val="multilevel"/>
    <w:tmpl w:val="F78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D4FFD"/>
    <w:multiLevelType w:val="hybridMultilevel"/>
    <w:tmpl w:val="B7827E9E"/>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46F55F95"/>
    <w:multiLevelType w:val="hybridMultilevel"/>
    <w:tmpl w:val="47387F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7341C6"/>
    <w:multiLevelType w:val="hybridMultilevel"/>
    <w:tmpl w:val="00EE11C8"/>
    <w:lvl w:ilvl="0" w:tplc="04100005">
      <w:start w:val="1"/>
      <w:numFmt w:val="bullet"/>
      <w:lvlText w:val=""/>
      <w:lvlJc w:val="left"/>
      <w:pPr>
        <w:ind w:left="1440"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47E433F1"/>
    <w:multiLevelType w:val="hybridMultilevel"/>
    <w:tmpl w:val="E72AF1DA"/>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81D54F7"/>
    <w:multiLevelType w:val="hybridMultilevel"/>
    <w:tmpl w:val="AEA211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8971DF1"/>
    <w:multiLevelType w:val="hybridMultilevel"/>
    <w:tmpl w:val="60E0E21E"/>
    <w:lvl w:ilvl="0" w:tplc="04100003">
      <w:start w:val="1"/>
      <w:numFmt w:val="bullet"/>
      <w:lvlText w:val="o"/>
      <w:lvlJc w:val="left"/>
      <w:pPr>
        <w:ind w:left="1491" w:hanging="360"/>
      </w:pPr>
      <w:rPr>
        <w:rFonts w:ascii="Courier New" w:hAnsi="Courier New" w:cs="Courier New" w:hint="default"/>
      </w:rPr>
    </w:lvl>
    <w:lvl w:ilvl="1" w:tplc="04100003" w:tentative="1">
      <w:start w:val="1"/>
      <w:numFmt w:val="bullet"/>
      <w:lvlText w:val="o"/>
      <w:lvlJc w:val="left"/>
      <w:pPr>
        <w:ind w:left="2211" w:hanging="360"/>
      </w:pPr>
      <w:rPr>
        <w:rFonts w:ascii="Courier New" w:hAnsi="Courier New" w:cs="Courier New" w:hint="default"/>
      </w:rPr>
    </w:lvl>
    <w:lvl w:ilvl="2" w:tplc="04100005" w:tentative="1">
      <w:start w:val="1"/>
      <w:numFmt w:val="bullet"/>
      <w:lvlText w:val=""/>
      <w:lvlJc w:val="left"/>
      <w:pPr>
        <w:ind w:left="2931" w:hanging="360"/>
      </w:pPr>
      <w:rPr>
        <w:rFonts w:ascii="Wingdings" w:hAnsi="Wingdings" w:hint="default"/>
      </w:rPr>
    </w:lvl>
    <w:lvl w:ilvl="3" w:tplc="04100001" w:tentative="1">
      <w:start w:val="1"/>
      <w:numFmt w:val="bullet"/>
      <w:lvlText w:val=""/>
      <w:lvlJc w:val="left"/>
      <w:pPr>
        <w:ind w:left="3651" w:hanging="360"/>
      </w:pPr>
      <w:rPr>
        <w:rFonts w:ascii="Symbol" w:hAnsi="Symbol" w:hint="default"/>
      </w:rPr>
    </w:lvl>
    <w:lvl w:ilvl="4" w:tplc="04100003" w:tentative="1">
      <w:start w:val="1"/>
      <w:numFmt w:val="bullet"/>
      <w:lvlText w:val="o"/>
      <w:lvlJc w:val="left"/>
      <w:pPr>
        <w:ind w:left="4371" w:hanging="360"/>
      </w:pPr>
      <w:rPr>
        <w:rFonts w:ascii="Courier New" w:hAnsi="Courier New" w:cs="Courier New" w:hint="default"/>
      </w:rPr>
    </w:lvl>
    <w:lvl w:ilvl="5" w:tplc="04100005" w:tentative="1">
      <w:start w:val="1"/>
      <w:numFmt w:val="bullet"/>
      <w:lvlText w:val=""/>
      <w:lvlJc w:val="left"/>
      <w:pPr>
        <w:ind w:left="5091" w:hanging="360"/>
      </w:pPr>
      <w:rPr>
        <w:rFonts w:ascii="Wingdings" w:hAnsi="Wingdings" w:hint="default"/>
      </w:rPr>
    </w:lvl>
    <w:lvl w:ilvl="6" w:tplc="04100001" w:tentative="1">
      <w:start w:val="1"/>
      <w:numFmt w:val="bullet"/>
      <w:lvlText w:val=""/>
      <w:lvlJc w:val="left"/>
      <w:pPr>
        <w:ind w:left="5811" w:hanging="360"/>
      </w:pPr>
      <w:rPr>
        <w:rFonts w:ascii="Symbol" w:hAnsi="Symbol" w:hint="default"/>
      </w:rPr>
    </w:lvl>
    <w:lvl w:ilvl="7" w:tplc="04100003" w:tentative="1">
      <w:start w:val="1"/>
      <w:numFmt w:val="bullet"/>
      <w:lvlText w:val="o"/>
      <w:lvlJc w:val="left"/>
      <w:pPr>
        <w:ind w:left="6531" w:hanging="360"/>
      </w:pPr>
      <w:rPr>
        <w:rFonts w:ascii="Courier New" w:hAnsi="Courier New" w:cs="Courier New" w:hint="default"/>
      </w:rPr>
    </w:lvl>
    <w:lvl w:ilvl="8" w:tplc="04100005" w:tentative="1">
      <w:start w:val="1"/>
      <w:numFmt w:val="bullet"/>
      <w:lvlText w:val=""/>
      <w:lvlJc w:val="left"/>
      <w:pPr>
        <w:ind w:left="7251" w:hanging="360"/>
      </w:pPr>
      <w:rPr>
        <w:rFonts w:ascii="Wingdings" w:hAnsi="Wingdings" w:hint="default"/>
      </w:rPr>
    </w:lvl>
  </w:abstractNum>
  <w:abstractNum w:abstractNumId="11" w15:restartNumberingAfterBreak="0">
    <w:nsid w:val="49C97988"/>
    <w:multiLevelType w:val="multilevel"/>
    <w:tmpl w:val="F78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98533D"/>
    <w:multiLevelType w:val="multilevel"/>
    <w:tmpl w:val="F78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603466"/>
    <w:multiLevelType w:val="hybridMultilevel"/>
    <w:tmpl w:val="B4F25654"/>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D65937"/>
    <w:multiLevelType w:val="hybridMultilevel"/>
    <w:tmpl w:val="1C1CAD4A"/>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C125E97"/>
    <w:multiLevelType w:val="hybridMultilevel"/>
    <w:tmpl w:val="3BA6D6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094013"/>
    <w:multiLevelType w:val="hybridMultilevel"/>
    <w:tmpl w:val="34F63E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9A530C2"/>
    <w:multiLevelType w:val="multilevel"/>
    <w:tmpl w:val="F78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7C5548"/>
    <w:multiLevelType w:val="hybridMultilevel"/>
    <w:tmpl w:val="EC8E9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9310D7"/>
    <w:multiLevelType w:val="multilevel"/>
    <w:tmpl w:val="F78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5B5AA2"/>
    <w:multiLevelType w:val="hybridMultilevel"/>
    <w:tmpl w:val="79FEA30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92978449">
    <w:abstractNumId w:val="0"/>
  </w:num>
  <w:num w:numId="2" w16cid:durableId="1965697979">
    <w:abstractNumId w:val="16"/>
  </w:num>
  <w:num w:numId="3" w16cid:durableId="823857926">
    <w:abstractNumId w:val="18"/>
  </w:num>
  <w:num w:numId="4" w16cid:durableId="2031910527">
    <w:abstractNumId w:val="14"/>
  </w:num>
  <w:num w:numId="5" w16cid:durableId="1910116651">
    <w:abstractNumId w:val="13"/>
  </w:num>
  <w:num w:numId="6" w16cid:durableId="1626424307">
    <w:abstractNumId w:val="3"/>
  </w:num>
  <w:num w:numId="7" w16cid:durableId="360710712">
    <w:abstractNumId w:val="6"/>
  </w:num>
  <w:num w:numId="8" w16cid:durableId="862943108">
    <w:abstractNumId w:val="15"/>
  </w:num>
  <w:num w:numId="9" w16cid:durableId="1213153225">
    <w:abstractNumId w:val="2"/>
  </w:num>
  <w:num w:numId="10" w16cid:durableId="1394963447">
    <w:abstractNumId w:val="10"/>
  </w:num>
  <w:num w:numId="11" w16cid:durableId="1221861972">
    <w:abstractNumId w:val="8"/>
  </w:num>
  <w:num w:numId="12" w16cid:durableId="1632445765">
    <w:abstractNumId w:val="7"/>
  </w:num>
  <w:num w:numId="13" w16cid:durableId="65764146">
    <w:abstractNumId w:val="20"/>
  </w:num>
  <w:num w:numId="14" w16cid:durableId="1299260035">
    <w:abstractNumId w:val="5"/>
  </w:num>
  <w:num w:numId="15" w16cid:durableId="839151421">
    <w:abstractNumId w:val="9"/>
  </w:num>
  <w:num w:numId="16" w16cid:durableId="1196506685">
    <w:abstractNumId w:val="1"/>
  </w:num>
  <w:num w:numId="17" w16cid:durableId="975841297">
    <w:abstractNumId w:val="17"/>
  </w:num>
  <w:num w:numId="18" w16cid:durableId="522062465">
    <w:abstractNumId w:val="11"/>
  </w:num>
  <w:num w:numId="19" w16cid:durableId="379865027">
    <w:abstractNumId w:val="4"/>
  </w:num>
  <w:num w:numId="20" w16cid:durableId="320013338">
    <w:abstractNumId w:val="12"/>
  </w:num>
  <w:num w:numId="21" w16cid:durableId="809635306">
    <w:abstractNumId w:val="1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defaultTabStop w:val="720"/>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DB6"/>
    <w:rsid w:val="000F43B1"/>
    <w:rsid w:val="001547E1"/>
    <w:rsid w:val="002974B7"/>
    <w:rsid w:val="002A7B63"/>
    <w:rsid w:val="002F36F2"/>
    <w:rsid w:val="003003EE"/>
    <w:rsid w:val="003C07F6"/>
    <w:rsid w:val="003E3158"/>
    <w:rsid w:val="00456F97"/>
    <w:rsid w:val="00500199"/>
    <w:rsid w:val="005C394F"/>
    <w:rsid w:val="00623489"/>
    <w:rsid w:val="006E21E0"/>
    <w:rsid w:val="00711717"/>
    <w:rsid w:val="007752FE"/>
    <w:rsid w:val="007A2FF7"/>
    <w:rsid w:val="007B5810"/>
    <w:rsid w:val="007F2F56"/>
    <w:rsid w:val="00860A87"/>
    <w:rsid w:val="00901CA6"/>
    <w:rsid w:val="009705F3"/>
    <w:rsid w:val="009742DC"/>
    <w:rsid w:val="00990008"/>
    <w:rsid w:val="00AF05BD"/>
    <w:rsid w:val="00BB29BD"/>
    <w:rsid w:val="00BE7AA7"/>
    <w:rsid w:val="00D23249"/>
    <w:rsid w:val="00D9597C"/>
    <w:rsid w:val="00DE7044"/>
    <w:rsid w:val="00F22DB6"/>
    <w:rsid w:val="00F31B17"/>
    <w:rsid w:val="00F34DC3"/>
    <w:rsid w:val="00F94659"/>
    <w:rsid w:val="00F94FF8"/>
    <w:rsid w:val="00FA0E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5408373"/>
  <w15:docId w15:val="{012044CF-2811-4B46-9DFF-35EA851A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DE7044"/>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DE7044"/>
  </w:style>
  <w:style w:type="paragraph" w:styleId="Pidipagina">
    <w:name w:val="footer"/>
    <w:basedOn w:val="Normale"/>
    <w:link w:val="PidipaginaCarattere"/>
    <w:uiPriority w:val="99"/>
    <w:unhideWhenUsed/>
    <w:rsid w:val="00DE7044"/>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DE7044"/>
  </w:style>
  <w:style w:type="character" w:styleId="Enfasigrassetto">
    <w:name w:val="Strong"/>
    <w:basedOn w:val="Carpredefinitoparagrafo"/>
    <w:uiPriority w:val="22"/>
    <w:qFormat/>
    <w:rsid w:val="007A2FF7"/>
    <w:rPr>
      <w:b/>
      <w:bCs/>
    </w:rPr>
  </w:style>
  <w:style w:type="paragraph" w:styleId="Paragrafoelenco">
    <w:name w:val="List Paragraph"/>
    <w:basedOn w:val="Normale"/>
    <w:uiPriority w:val="34"/>
    <w:qFormat/>
    <w:rsid w:val="009705F3"/>
    <w:pPr>
      <w:spacing w:after="3" w:line="365" w:lineRule="auto"/>
      <w:ind w:left="720" w:right="9" w:hanging="10"/>
      <w:contextualSpacing/>
      <w:jc w:val="both"/>
    </w:pPr>
    <w:rPr>
      <w:rFonts w:cs="Times New Roman"/>
      <w:color w:val="000000"/>
      <w:kern w:val="2"/>
      <w:sz w:val="20"/>
      <w:szCs w:val="24"/>
      <w:lang w:val="en" w:eastAsia="en"/>
      <w14:ligatures w14:val="standardContextual"/>
    </w:rPr>
  </w:style>
  <w:style w:type="character" w:styleId="Collegamentoipertestuale">
    <w:name w:val="Hyperlink"/>
    <w:basedOn w:val="Carpredefinitoparagrafo"/>
    <w:uiPriority w:val="99"/>
    <w:unhideWhenUsed/>
    <w:rsid w:val="009705F3"/>
    <w:rPr>
      <w:color w:val="0000FF" w:themeColor="hyperlink"/>
      <w:u w:val="single"/>
    </w:rPr>
  </w:style>
  <w:style w:type="character" w:styleId="Menzionenonrisolta">
    <w:name w:val="Unresolved Mention"/>
    <w:basedOn w:val="Carpredefinitoparagrafo"/>
    <w:uiPriority w:val="99"/>
    <w:semiHidden/>
    <w:unhideWhenUsed/>
    <w:rsid w:val="009705F3"/>
    <w:rPr>
      <w:color w:val="605E5C"/>
      <w:shd w:val="clear" w:color="auto" w:fill="E1DFDD"/>
    </w:rPr>
  </w:style>
  <w:style w:type="paragraph" w:styleId="NormaleWeb">
    <w:name w:val="Normal (Web)"/>
    <w:basedOn w:val="Normale"/>
    <w:uiPriority w:val="99"/>
    <w:semiHidden/>
    <w:unhideWhenUsed/>
    <w:rsid w:val="0062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623489"/>
  </w:style>
  <w:style w:type="character" w:styleId="Enfasicorsivo">
    <w:name w:val="Emphasis"/>
    <w:basedOn w:val="Carpredefinitoparagrafo"/>
    <w:uiPriority w:val="20"/>
    <w:qFormat/>
    <w:rsid w:val="006234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galsulcisiglesiente@pec.it" TargetMode="External"/><Relationship Id="rId3" Type="http://schemas.openxmlformats.org/officeDocument/2006/relationships/settings" Target="settings.xml"/><Relationship Id="rId7" Type="http://schemas.openxmlformats.org/officeDocument/2006/relationships/hyperlink" Target="mailto:galsulcisiglesiente@pec.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1311</Words>
  <Characters>7475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Sulcis Iglesiente</cp:lastModifiedBy>
  <cp:revision>5</cp:revision>
  <cp:lastPrinted>2025-07-24T13:07:00Z</cp:lastPrinted>
  <dcterms:created xsi:type="dcterms:W3CDTF">2025-08-04T11:32:00Z</dcterms:created>
  <dcterms:modified xsi:type="dcterms:W3CDTF">2026-08-28T08:59:00Z</dcterms:modified>
</cp:coreProperties>
</file>